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C039C1" w:rsidP="00B536D7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 01</w:t>
            </w:r>
            <w:r w:rsidR="00B536D7" w:rsidRPr="00B536D7">
              <w:rPr>
                <w:sz w:val="24"/>
                <w:szCs w:val="24"/>
              </w:rPr>
              <w:t xml:space="preserve"> от 08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B536D7" w:rsidRPr="00B536D7">
              <w:rPr>
                <w:sz w:val="24"/>
                <w:szCs w:val="24"/>
              </w:rPr>
              <w:t>февраля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расположенный по адресу Республика Казахстан, г</w:t>
      </w:r>
      <w:proofErr w:type="gramStart"/>
      <w:r w:rsidRPr="00B536D7">
        <w:rPr>
          <w:rFonts w:ascii="Times New Roman" w:hAnsi="Times New Roman" w:cs="Times New Roman"/>
          <w:sz w:val="24"/>
          <w:szCs w:val="24"/>
          <w:lang w:val="kk-KZ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703092" w:rsidRPr="00B536D7">
        <w:rPr>
          <w:rFonts w:ascii="Times New Roman" w:hAnsi="Times New Roman" w:cs="Times New Roman"/>
          <w:sz w:val="24"/>
          <w:szCs w:val="24"/>
        </w:rPr>
        <w:t>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  <w:proofErr w:type="gramEnd"/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время с 08.00 до 17.00 часов, кроме субботы, воскресенья  (выходных и праздничных дней) или по электронной почте по адресу </w:t>
      </w:r>
      <w:r w:rsidR="000A09AA" w:rsidRPr="00B536D7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0A09AA" w:rsidRPr="00B536D7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"mailto:zakup_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>4</w:instrText>
      </w:r>
      <w:r w:rsidR="000A09AA" w:rsidRPr="00B536D7">
        <w:rPr>
          <w:rFonts w:ascii="Times New Roman" w:hAnsi="Times New Roman" w:cs="Times New Roman"/>
          <w:sz w:val="24"/>
          <w:szCs w:val="24"/>
          <w:lang w:val="kk-KZ"/>
        </w:rPr>
        <w:instrText xml:space="preserve">@mail.ru" </w:instrText>
      </w:r>
      <w:r w:rsidR="000A09AA" w:rsidRPr="00B536D7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zakup_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kk-KZ"/>
        </w:rPr>
        <w:t>@mail.ru</w:t>
      </w:r>
      <w:r w:rsidR="000A09AA" w:rsidRPr="00B536D7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0A09AA" w:rsidRPr="00B536D7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 xml:space="preserve"> "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https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>://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gkb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>4-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almaty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>.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instrText>kz</w:instrText>
      </w:r>
      <w:r w:rsidR="000A09AA" w:rsidRPr="00B536D7">
        <w:rPr>
          <w:rFonts w:ascii="Times New Roman" w:hAnsi="Times New Roman" w:cs="Times New Roman"/>
          <w:sz w:val="24"/>
          <w:szCs w:val="24"/>
        </w:rPr>
        <w:instrText xml:space="preserve">/" </w:instrTex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://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gkb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4-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almaty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.</w:t>
      </w:r>
      <w:proofErr w:type="spellStart"/>
      <w:r w:rsidR="000A09AA" w:rsidRPr="00B536D7">
        <w:rPr>
          <w:rStyle w:val="a3"/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0A09AA" w:rsidRPr="00B536D7">
        <w:rPr>
          <w:rStyle w:val="a3"/>
          <w:rFonts w:ascii="Times New Roman" w:hAnsi="Times New Roman" w:cs="Times New Roman"/>
          <w:sz w:val="24"/>
          <w:szCs w:val="24"/>
        </w:rPr>
        <w:t>/</w:t>
      </w:r>
      <w:r w:rsidR="000A09AA" w:rsidRPr="00B536D7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proofErr w:type="spellStart"/>
      <w:r w:rsidRPr="00B536D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53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B536D7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B536D7">
        <w:rPr>
          <w:rFonts w:ascii="Times New Roman" w:hAnsi="Times New Roman" w:cs="Times New Roman"/>
          <w:sz w:val="24"/>
          <w:szCs w:val="24"/>
        </w:rPr>
        <w:t xml:space="preserve">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09.00 часов "01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года. </w:t>
      </w:r>
    </w:p>
    <w:p w:rsidR="00703092" w:rsidRPr="00766F45" w:rsidRDefault="000A09AA" w:rsidP="00766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в 11:00 часов "01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г.Алматы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D42E15" w:rsidRPr="00D42E15" w:rsidRDefault="00D42E15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27"/>
        <w:gridCol w:w="4350"/>
        <w:gridCol w:w="960"/>
        <w:gridCol w:w="960"/>
        <w:gridCol w:w="1134"/>
        <w:gridCol w:w="1482"/>
      </w:tblGrid>
      <w:tr w:rsidR="00AD3C27" w:rsidRPr="00AD3C27" w:rsidTr="00AD3C27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товара (МНН)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за ед., (тенге)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Сумма, (тенге)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Атропина сульфат раствор для инъекций  1 мг/мл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191 250,00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Пентоксифиллин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1 440 880,00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Транексамовая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1 526 400,00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Кальция глюконат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215 880,00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1 400 000,00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Ацикловир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Орнидазол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Тофизопам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106 460,00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Кофеин –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бензоат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8 972,00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Урапидил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2 497 920,00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Дигоксин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100 200,00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Ибупрофен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1343,28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2 014 920,00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Пантопразол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1638,57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3 277 140,00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Папаверина гидрохлорид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100 800,00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Платифиллина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гидротартрат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34 375,00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Лактулоза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2117,36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423 472,00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Бриллиантовый зеленый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Никотиновая кислота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142 912,00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Тиамин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96 800,00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Цинка оксид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1019,22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40 768,80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Дротаверин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16 560,00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Фитоменадион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26 548,00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Менадиона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 бисульфит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281 880,00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Периндоприл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63 954,00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Альфакальцидол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Нифедипин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4 284,00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Фенилэфрин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13 932,00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Фамотидин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1 066 380,00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Кетопрофен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1590,38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954 228,00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Левокарнитин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580,76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580 760,00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Метилдопа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50,77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5 077,00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Дидрогестерон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таблетка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457 100,00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Проксиметакаин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Гидроксиэтилкрахмал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пентакрахмал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200/0.5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1193,87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286 528,80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Триглицериды средней цепи</w:t>
            </w:r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Масло соевых бобов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3691,50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2 399 475,00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10% раствор для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Специальный комплекс из 20 аминокислот адаптированный к белковым потребностям пациентов с печеночной недостаточностью.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2423,45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484 690,00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1682,92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841 460,00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1501,32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3 002 640,00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аминокислот для парентерального питания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11035,59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1 655 338,50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Электролиты Сбалансированный изотонический электролитный раствор для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437,20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437 200,00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Электролиты Сбалансированный изотонический электролитный раствор для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инфузий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756,46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2 269 380,00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хлорид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1 187 300,00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200,40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601 200,00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Глюкоза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159,41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2 550 560,00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Цефтаролина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фосамил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10 104 000,00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Сульфаметоксазол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Триметоприм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Пиперациллин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Тазобактам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2478,00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1 486 800,00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Линкомицина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гидрохлорид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97 600,00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Сульбактам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</w:t>
            </w:r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Цефоперазон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1182,23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709 338,00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натрия хлорид 0,9% 250 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2 900 000,00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Сыворотка противостолбнячная лошадиная очищенная концентрированная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доза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748,50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2 245 500,00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Индапамид</w:t>
            </w:r>
            <w:proofErr w:type="spellEnd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Периндоприла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76,10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91 320,00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Вальпроевая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кислота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капсула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11 720,00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Азитромицин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3468,64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2 081 184,00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Метилпреднизолон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6979,03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837 483,60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Налбуфин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1 334 000,00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332,79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8 319 750,00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Тримеперидин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ампула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216,05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2 160 500,00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Альбумин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sz w:val="20"/>
                <w:szCs w:val="20"/>
              </w:rPr>
              <w:t>14312,00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2 862 400,00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новокаина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2 082 500,00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новокаина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976 500,00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новокаина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36 192,00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новокаина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Вода очищенная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калия хлорида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1 380 000,00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натрия </w:t>
            </w:r>
            <w:proofErr w:type="spellStart"/>
            <w:proofErr w:type="gram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гидро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-карбоната</w:t>
            </w:r>
            <w:proofErr w:type="gram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903 000,00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Глицерин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340 800,00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Вазелиновое масло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72 400,00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Раствор уксусной кислоты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432 000,00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кальция хлорида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5 712,00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магния сульфата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9 696,00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натрия бромида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14 496,00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калия йодида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13 392,00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Формалин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57 744,00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цинка сульфат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12 480,00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муравьиная кислота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эуфиллина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37 440,00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1 258 000,00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Водорода перекись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1 132 500,00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193 200,00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Натрия хлорид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1 500 600,00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Декстроза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Хлоргексидин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водный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124 200,00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Раствор фурацилина.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5 940 000,00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Аммиак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флакон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48 392,00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Мазь </w:t>
            </w:r>
            <w:proofErr w:type="spellStart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фурацилиновая</w:t>
            </w:r>
            <w:proofErr w:type="spellEnd"/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1 605 000,00</w:t>
            </w:r>
          </w:p>
        </w:tc>
      </w:tr>
      <w:tr w:rsidR="00AD3C27" w:rsidRPr="00AD3C27" w:rsidTr="00AD3C27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C27" w:rsidRPr="00AD3C27" w:rsidRDefault="00AD3C27" w:rsidP="00AD3C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D3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89 931 564,70</w:t>
            </w:r>
          </w:p>
        </w:tc>
      </w:tr>
    </w:tbl>
    <w:p w:rsidR="00703092" w:rsidRDefault="00703092"/>
    <w:p w:rsidR="00B536D7" w:rsidRDefault="00B536D7"/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B536D7">
        <w:rPr>
          <w:rFonts w:ascii="Times New Roman" w:hAnsi="Times New Roman" w:cs="Times New Roman"/>
          <w:b/>
          <w:sz w:val="28"/>
          <w:szCs w:val="28"/>
        </w:rPr>
        <w:t>Бейсенбеков</w:t>
      </w:r>
      <w:proofErr w:type="spellEnd"/>
      <w:r w:rsidRPr="00B536D7">
        <w:rPr>
          <w:rFonts w:ascii="Times New Roman" w:hAnsi="Times New Roman" w:cs="Times New Roman"/>
          <w:b/>
          <w:sz w:val="28"/>
          <w:szCs w:val="28"/>
        </w:rPr>
        <w:t xml:space="preserve"> С.З.</w:t>
      </w:r>
    </w:p>
    <w:p w:rsidR="00703092" w:rsidRPr="00703092" w:rsidRDefault="00703092" w:rsidP="00703092">
      <w:pPr>
        <w:jc w:val="right"/>
      </w:pPr>
    </w:p>
    <w:sectPr w:rsidR="00703092" w:rsidRPr="00703092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A5" w:rsidRDefault="000337A5" w:rsidP="00703092">
      <w:pPr>
        <w:spacing w:after="0" w:line="240" w:lineRule="auto"/>
      </w:pPr>
      <w:r>
        <w:separator/>
      </w:r>
    </w:p>
  </w:endnote>
  <w:endnote w:type="continuationSeparator" w:id="0">
    <w:p w:rsidR="000337A5" w:rsidRDefault="000337A5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6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63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A5" w:rsidRDefault="000337A5" w:rsidP="00703092">
      <w:pPr>
        <w:spacing w:after="0" w:line="240" w:lineRule="auto"/>
      </w:pPr>
      <w:r>
        <w:separator/>
      </w:r>
    </w:p>
  </w:footnote>
  <w:footnote w:type="continuationSeparator" w:id="0">
    <w:p w:rsidR="000337A5" w:rsidRDefault="000337A5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337A5"/>
    <w:rsid w:val="000A09AA"/>
    <w:rsid w:val="001244BB"/>
    <w:rsid w:val="001A7AFF"/>
    <w:rsid w:val="0030188B"/>
    <w:rsid w:val="00703092"/>
    <w:rsid w:val="00766F45"/>
    <w:rsid w:val="00910C67"/>
    <w:rsid w:val="009351D3"/>
    <w:rsid w:val="00AD3C27"/>
    <w:rsid w:val="00B24A40"/>
    <w:rsid w:val="00B536D7"/>
    <w:rsid w:val="00B91BCA"/>
    <w:rsid w:val="00C039C1"/>
    <w:rsid w:val="00D12F04"/>
    <w:rsid w:val="00D42E15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2021-02-08T05:38:00Z</cp:lastPrinted>
  <dcterms:created xsi:type="dcterms:W3CDTF">2021-02-08T11:46:00Z</dcterms:created>
  <dcterms:modified xsi:type="dcterms:W3CDTF">2021-02-08T11:46:00Z</dcterms:modified>
</cp:coreProperties>
</file>