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Pr="00E405EA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E405EA">
        <w:rPr>
          <w:rFonts w:ascii="Times New Roman" w:hAnsi="Times New Roman" w:cs="Times New Roman"/>
          <w:sz w:val="24"/>
        </w:rPr>
        <w:t>Приложение №</w:t>
      </w:r>
      <w:r w:rsidR="00E405EA">
        <w:rPr>
          <w:rFonts w:ascii="Times New Roman" w:hAnsi="Times New Roman" w:cs="Times New Roman"/>
          <w:sz w:val="24"/>
        </w:rPr>
        <w:t>1</w:t>
      </w:r>
      <w:r w:rsidR="005D4A0E" w:rsidRPr="00E405EA">
        <w:rPr>
          <w:rFonts w:ascii="Times New Roman" w:hAnsi="Times New Roman" w:cs="Times New Roman"/>
          <w:sz w:val="24"/>
        </w:rPr>
        <w:t xml:space="preserve"> к протоколу </w:t>
      </w:r>
      <w:r w:rsidR="00DB0898">
        <w:rPr>
          <w:rFonts w:ascii="Times New Roman" w:hAnsi="Times New Roman" w:cs="Times New Roman"/>
          <w:sz w:val="24"/>
        </w:rPr>
        <w:t>вскрытия</w:t>
      </w:r>
      <w:r w:rsidR="003F3E57" w:rsidRPr="00E405EA">
        <w:rPr>
          <w:rFonts w:ascii="Times New Roman" w:hAnsi="Times New Roman" w:cs="Times New Roman"/>
          <w:sz w:val="24"/>
        </w:rPr>
        <w:t xml:space="preserve"> от </w:t>
      </w:r>
      <w:r w:rsidR="00E405EA">
        <w:rPr>
          <w:rFonts w:ascii="Times New Roman" w:hAnsi="Times New Roman" w:cs="Times New Roman"/>
          <w:sz w:val="24"/>
        </w:rPr>
        <w:t>27</w:t>
      </w:r>
      <w:r w:rsidR="003F3E57" w:rsidRPr="00E405EA">
        <w:rPr>
          <w:rFonts w:ascii="Times New Roman" w:hAnsi="Times New Roman" w:cs="Times New Roman"/>
          <w:sz w:val="24"/>
        </w:rPr>
        <w:t>.0</w:t>
      </w:r>
      <w:r w:rsidR="00E405EA">
        <w:rPr>
          <w:rFonts w:ascii="Times New Roman" w:hAnsi="Times New Roman" w:cs="Times New Roman"/>
          <w:sz w:val="24"/>
          <w:lang w:val="kk-KZ"/>
        </w:rPr>
        <w:t>8</w:t>
      </w:r>
      <w:r w:rsidR="005D4A0E" w:rsidRPr="00E405EA">
        <w:rPr>
          <w:rFonts w:ascii="Times New Roman" w:hAnsi="Times New Roman" w:cs="Times New Roman"/>
          <w:sz w:val="24"/>
        </w:rPr>
        <w:t>.2021</w:t>
      </w:r>
    </w:p>
    <w:p w:rsidR="005D4A0E" w:rsidRPr="00E405EA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E405EA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E405EA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001" w:type="dxa"/>
        <w:tblLayout w:type="fixed"/>
        <w:tblLook w:val="04A0" w:firstRow="1" w:lastRow="0" w:firstColumn="1" w:lastColumn="0" w:noHBand="0" w:noVBand="1"/>
      </w:tblPr>
      <w:tblGrid>
        <w:gridCol w:w="482"/>
        <w:gridCol w:w="3879"/>
        <w:gridCol w:w="599"/>
        <w:gridCol w:w="1385"/>
        <w:gridCol w:w="514"/>
        <w:gridCol w:w="526"/>
        <w:gridCol w:w="816"/>
        <w:gridCol w:w="1087"/>
        <w:gridCol w:w="487"/>
        <w:gridCol w:w="732"/>
        <w:gridCol w:w="672"/>
        <w:gridCol w:w="816"/>
        <w:gridCol w:w="1456"/>
        <w:gridCol w:w="832"/>
        <w:gridCol w:w="718"/>
      </w:tblGrid>
      <w:tr w:rsidR="005D4A0E" w:rsidRPr="00E405EA" w:rsidTr="00A36DF7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879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Гарантийное</w:t>
            </w:r>
            <w:proofErr w:type="gramEnd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</w:t>
            </w:r>
          </w:p>
        </w:tc>
        <w:tc>
          <w:tcPr>
            <w:tcW w:w="1385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</w:t>
            </w: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Сведения об отсутствии</w:t>
            </w:r>
          </w:p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E405EA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Оригинал</w:t>
            </w:r>
            <w:r w:rsidR="005D4A0E"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таблицы цен по форме</w:t>
            </w:r>
          </w:p>
        </w:tc>
        <w:tc>
          <w:tcPr>
            <w:tcW w:w="1456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нумерование</w:t>
            </w:r>
            <w:proofErr w:type="spellEnd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страниц, заверение подписью)</w:t>
            </w:r>
          </w:p>
        </w:tc>
        <w:tc>
          <w:tcPr>
            <w:tcW w:w="832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proofErr w:type="spellStart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нформации</w:t>
            </w:r>
            <w:proofErr w:type="spellEnd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отсутствии </w:t>
            </w:r>
            <w:proofErr w:type="spellStart"/>
            <w:r w:rsidRPr="00E405EA">
              <w:rPr>
                <w:rFonts w:ascii="Times New Roman" w:hAnsi="Times New Roman" w:cs="Times New Roman"/>
                <w:b/>
                <w:sz w:val="24"/>
                <w:szCs w:val="24"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E405EA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  <w:vAlign w:val="bottom"/>
          </w:tcPr>
          <w:p w:rsidR="00E405EA" w:rsidRPr="00E405EA" w:rsidRDefault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Apex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vAlign w:val="bottom"/>
          </w:tcPr>
          <w:p w:rsidR="00E405EA" w:rsidRPr="00E405EA" w:rsidRDefault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ТОО "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TeDeCo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bottom"/>
          </w:tcPr>
          <w:p w:rsidR="00E405EA" w:rsidRPr="00E405EA" w:rsidRDefault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"AB-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Service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Company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9" w:type="dxa"/>
            <w:vAlign w:val="bottom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Круана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9" w:type="dxa"/>
            <w:vAlign w:val="bottom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"АК НИЕТ"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9" w:type="dxa"/>
            <w:vAlign w:val="bottom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"КФК МЕДСЕРВИС ПЛЮС"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  <w:tr w:rsidR="00E405EA" w:rsidRPr="00E405EA" w:rsidTr="00A36DF7">
        <w:tc>
          <w:tcPr>
            <w:tcW w:w="482" w:type="dxa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9" w:type="dxa"/>
            <w:vAlign w:val="bottom"/>
          </w:tcPr>
          <w:p w:rsidR="00E405EA" w:rsidRPr="00E405EA" w:rsidRDefault="00E405EA" w:rsidP="00E405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SaaPharma</w:t>
            </w:r>
            <w:proofErr w:type="spellEnd"/>
            <w:r w:rsidRPr="00E40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E405EA" w:rsidRPr="00E405EA" w:rsidRDefault="00E405EA" w:rsidP="00E40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05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</w:tbl>
    <w:p w:rsidR="00B00651" w:rsidRPr="00E405EA" w:rsidRDefault="00B00651" w:rsidP="00B00651">
      <w:pPr>
        <w:rPr>
          <w:rFonts w:ascii="Times New Roman" w:hAnsi="Times New Roman" w:cs="Times New Roman"/>
        </w:rPr>
      </w:pPr>
      <w:bookmarkStart w:id="0" w:name="_GoBack"/>
      <w:bookmarkEnd w:id="0"/>
    </w:p>
    <w:p w:rsidR="00064C90" w:rsidRPr="00E405EA" w:rsidRDefault="00064C90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E405EA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E405EA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E405EA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E405EA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E405EA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86DD9"/>
    <w:rsid w:val="000A76A6"/>
    <w:rsid w:val="000D738B"/>
    <w:rsid w:val="000F3A20"/>
    <w:rsid w:val="0015243F"/>
    <w:rsid w:val="0019197C"/>
    <w:rsid w:val="00203B02"/>
    <w:rsid w:val="00222423"/>
    <w:rsid w:val="00287CC5"/>
    <w:rsid w:val="002C1E0B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B0898"/>
    <w:rsid w:val="00DE1228"/>
    <w:rsid w:val="00DF6B5F"/>
    <w:rsid w:val="00DF6CCD"/>
    <w:rsid w:val="00E10456"/>
    <w:rsid w:val="00E20E52"/>
    <w:rsid w:val="00E405EA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01C62-3EBF-4621-B30B-844A8437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5</cp:revision>
  <cp:lastPrinted>2021-03-23T09:23:00Z</cp:lastPrinted>
  <dcterms:created xsi:type="dcterms:W3CDTF">2021-06-18T11:03:00Z</dcterms:created>
  <dcterms:modified xsi:type="dcterms:W3CDTF">2021-09-01T04:50:00Z</dcterms:modified>
</cp:coreProperties>
</file>