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749" w:rsidRPr="008F15BB" w:rsidRDefault="00916E82" w:rsidP="00B16749">
      <w:pPr>
        <w:spacing w:line="240" w:lineRule="auto"/>
        <w:ind w:right="-598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F15BB">
        <w:rPr>
          <w:rFonts w:ascii="Times New Roman" w:hAnsi="Times New Roman" w:cs="Times New Roman"/>
          <w:b/>
          <w:sz w:val="18"/>
          <w:szCs w:val="18"/>
        </w:rPr>
        <w:t>Приложение №</w:t>
      </w:r>
      <w:r w:rsidR="009C3473" w:rsidRPr="008F15BB">
        <w:rPr>
          <w:rFonts w:ascii="Times New Roman" w:hAnsi="Times New Roman" w:cs="Times New Roman"/>
          <w:b/>
          <w:sz w:val="18"/>
          <w:szCs w:val="18"/>
          <w:lang w:val="kk-KZ"/>
        </w:rPr>
        <w:t>2</w:t>
      </w:r>
      <w:r w:rsidRPr="008F15BB">
        <w:rPr>
          <w:rFonts w:ascii="Times New Roman" w:hAnsi="Times New Roman" w:cs="Times New Roman"/>
          <w:b/>
          <w:sz w:val="18"/>
          <w:szCs w:val="18"/>
        </w:rPr>
        <w:t xml:space="preserve"> к протоколу итогов</w:t>
      </w:r>
      <w:r w:rsidR="007D3A44" w:rsidRPr="008F15B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A04F3B" w:rsidRPr="008F15BB">
        <w:rPr>
          <w:rFonts w:ascii="Times New Roman" w:hAnsi="Times New Roman" w:cs="Times New Roman"/>
          <w:b/>
          <w:sz w:val="18"/>
          <w:szCs w:val="18"/>
        </w:rPr>
        <w:t>№</w:t>
      </w:r>
      <w:r w:rsidR="00452EA7" w:rsidRPr="008F15BB">
        <w:rPr>
          <w:rFonts w:ascii="Times New Roman" w:hAnsi="Times New Roman" w:cs="Times New Roman"/>
          <w:b/>
          <w:sz w:val="18"/>
          <w:szCs w:val="18"/>
        </w:rPr>
        <w:t>3</w:t>
      </w:r>
      <w:r w:rsidRPr="008F15BB">
        <w:rPr>
          <w:rFonts w:ascii="Times New Roman" w:hAnsi="Times New Roman" w:cs="Times New Roman"/>
          <w:b/>
          <w:sz w:val="18"/>
          <w:szCs w:val="18"/>
        </w:rPr>
        <w:t xml:space="preserve"> от </w:t>
      </w:r>
      <w:r w:rsidR="00452EA7" w:rsidRPr="008F15BB">
        <w:rPr>
          <w:rFonts w:ascii="Times New Roman" w:hAnsi="Times New Roman" w:cs="Times New Roman"/>
          <w:b/>
          <w:sz w:val="18"/>
          <w:szCs w:val="18"/>
        </w:rPr>
        <w:t>31</w:t>
      </w:r>
      <w:r w:rsidRPr="008F15BB">
        <w:rPr>
          <w:rFonts w:ascii="Times New Roman" w:hAnsi="Times New Roman" w:cs="Times New Roman"/>
          <w:b/>
          <w:sz w:val="18"/>
          <w:szCs w:val="18"/>
        </w:rPr>
        <w:t>.0</w:t>
      </w:r>
      <w:r w:rsidR="00452EA7" w:rsidRPr="008F15BB">
        <w:rPr>
          <w:rFonts w:ascii="Times New Roman" w:hAnsi="Times New Roman" w:cs="Times New Roman"/>
          <w:b/>
          <w:sz w:val="18"/>
          <w:szCs w:val="18"/>
        </w:rPr>
        <w:t>3</w:t>
      </w:r>
      <w:r w:rsidR="00F551B4" w:rsidRPr="008F15BB">
        <w:rPr>
          <w:rFonts w:ascii="Times New Roman" w:hAnsi="Times New Roman" w:cs="Times New Roman"/>
          <w:b/>
          <w:sz w:val="18"/>
          <w:szCs w:val="18"/>
        </w:rPr>
        <w:t>.2022</w:t>
      </w:r>
    </w:p>
    <w:tbl>
      <w:tblPr>
        <w:tblpPr w:leftFromText="180" w:rightFromText="180" w:horzAnchor="margin" w:tblpXSpec="center" w:tblpY="651"/>
        <w:tblW w:w="1559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444"/>
        <w:gridCol w:w="2410"/>
        <w:gridCol w:w="7655"/>
      </w:tblGrid>
      <w:tr w:rsidR="00916E82" w:rsidRPr="008F15BB" w:rsidTr="008F15BB">
        <w:trPr>
          <w:trHeight w:val="20"/>
        </w:trPr>
        <w:tc>
          <w:tcPr>
            <w:tcW w:w="1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8F15BB" w:rsidRDefault="00916E82" w:rsidP="00F551B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F15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Основания отклонения тендерных заявок с указанием нарушении </w:t>
            </w:r>
            <w:r w:rsidR="00F551B4" w:rsidRPr="008F15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</w:t>
            </w:r>
            <w:r w:rsidR="00B80EF3" w:rsidRPr="008F15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утвержденные Постановлением Правительства Республики Казахстан </w:t>
            </w:r>
            <w:r w:rsidR="00F551B4" w:rsidRPr="008F15BB">
              <w:rPr>
                <w:rFonts w:ascii="Times New Roman" w:hAnsi="Times New Roman" w:cs="Times New Roman"/>
                <w:b/>
                <w:sz w:val="18"/>
                <w:szCs w:val="18"/>
              </w:rPr>
              <w:t>от 4 июня 2021 года № 375.</w:t>
            </w:r>
            <w:r w:rsidRPr="008F15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(далее – Правила).</w:t>
            </w:r>
          </w:p>
        </w:tc>
      </w:tr>
      <w:tr w:rsidR="00916E82" w:rsidRPr="008F15BB" w:rsidTr="008F15BB">
        <w:trPr>
          <w:trHeight w:val="2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8F15BB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8F15BB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8F15BB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 лоту или тендерная заявка в целом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8F15BB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Обоснование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8F15BB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Подробное описание причины отклонения  </w:t>
            </w:r>
          </w:p>
        </w:tc>
      </w:tr>
      <w:tr w:rsidR="00D528D7" w:rsidRPr="008F15BB" w:rsidTr="008F15BB">
        <w:trPr>
          <w:trHeight w:val="77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8D7" w:rsidRPr="008F15BB" w:rsidRDefault="00D528D7" w:rsidP="00B1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28D7" w:rsidRPr="008F15BB" w:rsidRDefault="00D528D7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ТОО </w:t>
            </w:r>
            <w:proofErr w:type="spellStart"/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Pharmprovide</w:t>
            </w:r>
            <w:proofErr w:type="spellEnd"/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D7" w:rsidRPr="008F15BB" w:rsidRDefault="00D528D7" w:rsidP="00D528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Лот </w:t>
            </w:r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>№351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8D7" w:rsidRPr="008F15BB" w:rsidRDefault="00D528D7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Подпункт 9 пункта 70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8D7" w:rsidRPr="008F15BB" w:rsidRDefault="001041FB" w:rsidP="008F15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представления потенциальным поставщиком технической спецификации, не соответствующей требованиям тендерной документации и Правил, а именно: </w:t>
            </w:r>
            <w:r w:rsidR="00F72882"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1) не указана точная длина катетера и диаметр</w:t>
            </w:r>
            <w:r w:rsidR="008F15BB"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</w:t>
            </w:r>
            <w:r w:rsidR="008F15BB"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) регистрационное удостоверение РК-МИ (ИМН)-№018609 не подтверждает наличие комплектующих входящий в состав центрального венозного катетера таких как: 1) проводник </w:t>
            </w:r>
            <w:proofErr w:type="spellStart"/>
            <w:r w:rsidR="008F15BB"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нитилоновый</w:t>
            </w:r>
            <w:proofErr w:type="spellEnd"/>
            <w:r w:rsidR="008F15BB"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с толкателем 2) скальпель 3) сосудистый дилататор 4) запорный кран 5) шовный материал 6) салфетка хирургическая 7) салфетка марлевая</w:t>
            </w:r>
          </w:p>
        </w:tc>
      </w:tr>
      <w:tr w:rsidR="00D528D7" w:rsidRPr="008F15BB" w:rsidTr="008F15BB">
        <w:trPr>
          <w:trHeight w:val="77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8D7" w:rsidRPr="008F15BB" w:rsidRDefault="00D528D7" w:rsidP="00B1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28D7" w:rsidRPr="008F15BB" w:rsidRDefault="00D528D7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D7" w:rsidRPr="008F15BB" w:rsidRDefault="00D528D7" w:rsidP="00D528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Лот </w:t>
            </w:r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>№352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8D7" w:rsidRPr="008F15BB" w:rsidRDefault="00D528D7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Подпункт 9 пункта 70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8D7" w:rsidRPr="008F15BB" w:rsidRDefault="008F15BB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представления потенциальным поставщиком технической спецификации, не соответствующей требованиям тендерной документации и Правил, а именно: 1) не указана точная длина катетера и диаметр</w:t>
            </w:r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2) не указана точная скорость проксимального и дистального потока 3) регистрационное удостоверение РК-МИ (ИМН)-№018609 не подтверждает наличие комплектующих входящий в состав центрального венозного катетера таких как: 1) проводник </w:t>
            </w:r>
            <w:proofErr w:type="spellStart"/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нитилоновый</w:t>
            </w:r>
            <w:proofErr w:type="spellEnd"/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с толкателем 2) скальпель 3) сосудистый дилататор 4) запорный кран 5) шовный материал 6) салфетка хирургическая 7) салфетка марлевая</w:t>
            </w:r>
          </w:p>
        </w:tc>
      </w:tr>
      <w:tr w:rsidR="00D528D7" w:rsidRPr="008F15BB" w:rsidTr="008F15BB">
        <w:trPr>
          <w:trHeight w:val="779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8D7" w:rsidRPr="008F15BB" w:rsidRDefault="00D528D7" w:rsidP="00B1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D7" w:rsidRPr="008F15BB" w:rsidRDefault="00D528D7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D7" w:rsidRPr="008F15BB" w:rsidRDefault="00D528D7" w:rsidP="00D528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Лот </w:t>
            </w:r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/>
              </w:rPr>
              <w:t>№353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8D7" w:rsidRPr="008F15BB" w:rsidRDefault="00D528D7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Подпункт 9 пункта 70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8D7" w:rsidRPr="008F15BB" w:rsidRDefault="008F15BB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представления потенциальным поставщиком технической спецификации, не соответствующей требованиям тендерной документации и Правил, а именно: 1) не указана точная длина катетера и диаметр 2) не указана точная скорость проксимального</w:t>
            </w:r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медиального</w:t>
            </w:r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и дистального потока</w:t>
            </w:r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3) регистрационное удостоверение РК-МИ (ИМН)-№018609 не подтверждает наличие комплектующих входящий в состав центрального венозного катетера таких как: 1) проводник </w:t>
            </w:r>
            <w:proofErr w:type="spellStart"/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нитилоновый</w:t>
            </w:r>
            <w:proofErr w:type="spellEnd"/>
            <w:r w:rsidRPr="008F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с толкателем 2) скальпель 3) сосудистый дилататор 4) запорный кран 5) шовный материал 6) салфетка хирургическая 7) салфетка марлевая</w:t>
            </w:r>
          </w:p>
        </w:tc>
      </w:tr>
    </w:tbl>
    <w:p w:rsidR="00965F6C" w:rsidRPr="008F15BB" w:rsidRDefault="00965F6C">
      <w:pPr>
        <w:rPr>
          <w:sz w:val="18"/>
          <w:szCs w:val="18"/>
        </w:rPr>
      </w:pPr>
    </w:p>
    <w:tbl>
      <w:tblPr>
        <w:tblW w:w="12460" w:type="dxa"/>
        <w:tblInd w:w="108" w:type="dxa"/>
        <w:tblLook w:val="04A0" w:firstRow="1" w:lastRow="0" w:firstColumn="1" w:lastColumn="0" w:noHBand="0" w:noVBand="1"/>
      </w:tblPr>
      <w:tblGrid>
        <w:gridCol w:w="3360"/>
        <w:gridCol w:w="3160"/>
        <w:gridCol w:w="5940"/>
      </w:tblGrid>
      <w:tr w:rsidR="00921E5B" w:rsidRPr="008F15BB" w:rsidTr="00F64C1C">
        <w:trPr>
          <w:trHeight w:val="520"/>
        </w:trPr>
        <w:tc>
          <w:tcPr>
            <w:tcW w:w="3360" w:type="dxa"/>
            <w:shd w:val="clear" w:color="auto" w:fill="auto"/>
            <w:vAlign w:val="center"/>
            <w:hideMark/>
          </w:tcPr>
          <w:p w:rsidR="00921E5B" w:rsidRPr="008F15BB" w:rsidRDefault="00921E5B" w:rsidP="00921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>Бейсенбеков</w:t>
            </w:r>
            <w:proofErr w:type="spellEnd"/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С.З</w:t>
            </w:r>
          </w:p>
        </w:tc>
        <w:tc>
          <w:tcPr>
            <w:tcW w:w="31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1E5B" w:rsidRPr="008F15BB" w:rsidRDefault="00921E5B" w:rsidP="00921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40" w:type="dxa"/>
            <w:shd w:val="clear" w:color="auto" w:fill="auto"/>
            <w:vAlign w:val="center"/>
            <w:hideMark/>
          </w:tcPr>
          <w:p w:rsidR="00921E5B" w:rsidRPr="008F15BB" w:rsidRDefault="00921E5B" w:rsidP="00921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председатель комиссии</w:t>
            </w:r>
          </w:p>
        </w:tc>
      </w:tr>
      <w:tr w:rsidR="00921E5B" w:rsidRPr="008F15BB" w:rsidTr="00F64C1C">
        <w:trPr>
          <w:trHeight w:val="556"/>
        </w:trPr>
        <w:tc>
          <w:tcPr>
            <w:tcW w:w="3360" w:type="dxa"/>
            <w:shd w:val="clear" w:color="auto" w:fill="auto"/>
            <w:vAlign w:val="center"/>
            <w:hideMark/>
          </w:tcPr>
          <w:p w:rsidR="00921E5B" w:rsidRPr="008F15BB" w:rsidRDefault="00921E5B" w:rsidP="00921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>Смагулов</w:t>
            </w:r>
            <w:proofErr w:type="spellEnd"/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А.М.</w:t>
            </w:r>
          </w:p>
        </w:tc>
        <w:tc>
          <w:tcPr>
            <w:tcW w:w="3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1E5B" w:rsidRPr="008F15BB" w:rsidRDefault="00921E5B" w:rsidP="00921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40" w:type="dxa"/>
            <w:shd w:val="clear" w:color="auto" w:fill="auto"/>
            <w:vAlign w:val="center"/>
            <w:hideMark/>
          </w:tcPr>
          <w:p w:rsidR="00921E5B" w:rsidRPr="008F15BB" w:rsidRDefault="00921E5B" w:rsidP="00921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>заместитель председателя комиссии</w:t>
            </w:r>
            <w:bookmarkStart w:id="0" w:name="_GoBack"/>
            <w:bookmarkEnd w:id="0"/>
          </w:p>
        </w:tc>
      </w:tr>
      <w:tr w:rsidR="00921E5B" w:rsidRPr="008F15BB" w:rsidTr="00F64C1C">
        <w:trPr>
          <w:trHeight w:val="550"/>
        </w:trPr>
        <w:tc>
          <w:tcPr>
            <w:tcW w:w="3360" w:type="dxa"/>
            <w:shd w:val="clear" w:color="auto" w:fill="auto"/>
            <w:vAlign w:val="center"/>
            <w:hideMark/>
          </w:tcPr>
          <w:p w:rsidR="00921E5B" w:rsidRPr="008F15BB" w:rsidRDefault="00921E5B" w:rsidP="00921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>Аубакиров</w:t>
            </w:r>
            <w:proofErr w:type="spellEnd"/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М.Г.</w:t>
            </w:r>
          </w:p>
        </w:tc>
        <w:tc>
          <w:tcPr>
            <w:tcW w:w="3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1E5B" w:rsidRPr="008F15BB" w:rsidRDefault="00921E5B" w:rsidP="00921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40" w:type="dxa"/>
            <w:shd w:val="clear" w:color="auto" w:fill="auto"/>
            <w:vAlign w:val="center"/>
            <w:hideMark/>
          </w:tcPr>
          <w:p w:rsidR="00921E5B" w:rsidRPr="008F15BB" w:rsidRDefault="00921E5B" w:rsidP="00921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>член комиссии</w:t>
            </w:r>
          </w:p>
        </w:tc>
      </w:tr>
      <w:tr w:rsidR="00921E5B" w:rsidRPr="008F15BB" w:rsidTr="00F64C1C">
        <w:trPr>
          <w:trHeight w:val="572"/>
        </w:trPr>
        <w:tc>
          <w:tcPr>
            <w:tcW w:w="3360" w:type="dxa"/>
            <w:shd w:val="clear" w:color="auto" w:fill="auto"/>
            <w:vAlign w:val="center"/>
            <w:hideMark/>
          </w:tcPr>
          <w:p w:rsidR="00921E5B" w:rsidRPr="008F15BB" w:rsidRDefault="00921E5B" w:rsidP="00921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>Жумагулов</w:t>
            </w:r>
            <w:proofErr w:type="spellEnd"/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М.О.</w:t>
            </w:r>
          </w:p>
        </w:tc>
        <w:tc>
          <w:tcPr>
            <w:tcW w:w="3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1E5B" w:rsidRPr="008F15BB" w:rsidRDefault="00921E5B" w:rsidP="00921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40" w:type="dxa"/>
            <w:shd w:val="clear" w:color="auto" w:fill="auto"/>
            <w:vAlign w:val="center"/>
            <w:hideMark/>
          </w:tcPr>
          <w:p w:rsidR="00921E5B" w:rsidRPr="008F15BB" w:rsidRDefault="00921E5B" w:rsidP="00921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>член комиссии</w:t>
            </w:r>
          </w:p>
        </w:tc>
      </w:tr>
      <w:tr w:rsidR="00921E5B" w:rsidRPr="008F15BB" w:rsidTr="00F64C1C">
        <w:trPr>
          <w:trHeight w:val="552"/>
        </w:trPr>
        <w:tc>
          <w:tcPr>
            <w:tcW w:w="3360" w:type="dxa"/>
            <w:shd w:val="clear" w:color="auto" w:fill="auto"/>
            <w:vAlign w:val="center"/>
            <w:hideMark/>
          </w:tcPr>
          <w:p w:rsidR="00921E5B" w:rsidRPr="008F15BB" w:rsidRDefault="00921E5B" w:rsidP="00921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>Тусупов</w:t>
            </w:r>
            <w:proofErr w:type="spellEnd"/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Д.М.</w:t>
            </w:r>
          </w:p>
        </w:tc>
        <w:tc>
          <w:tcPr>
            <w:tcW w:w="3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1E5B" w:rsidRPr="008F15BB" w:rsidRDefault="00921E5B" w:rsidP="00921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40" w:type="dxa"/>
            <w:shd w:val="clear" w:color="auto" w:fill="auto"/>
            <w:vAlign w:val="center"/>
            <w:hideMark/>
          </w:tcPr>
          <w:p w:rsidR="00921E5B" w:rsidRPr="008F15BB" w:rsidRDefault="00921E5B" w:rsidP="00921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>член комиссии</w:t>
            </w:r>
          </w:p>
        </w:tc>
      </w:tr>
      <w:tr w:rsidR="00921E5B" w:rsidRPr="008F15BB" w:rsidTr="00F64C1C">
        <w:trPr>
          <w:trHeight w:val="561"/>
        </w:trPr>
        <w:tc>
          <w:tcPr>
            <w:tcW w:w="3360" w:type="dxa"/>
            <w:shd w:val="clear" w:color="auto" w:fill="auto"/>
            <w:vAlign w:val="center"/>
            <w:hideMark/>
          </w:tcPr>
          <w:p w:rsidR="00921E5B" w:rsidRPr="008F15BB" w:rsidRDefault="00921E5B" w:rsidP="00921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>Бексултанов</w:t>
            </w:r>
            <w:proofErr w:type="spellEnd"/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Н.М.</w:t>
            </w:r>
          </w:p>
        </w:tc>
        <w:tc>
          <w:tcPr>
            <w:tcW w:w="3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1E5B" w:rsidRPr="008F15BB" w:rsidRDefault="00921E5B" w:rsidP="00921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40" w:type="dxa"/>
            <w:shd w:val="clear" w:color="auto" w:fill="auto"/>
            <w:vAlign w:val="center"/>
            <w:hideMark/>
          </w:tcPr>
          <w:p w:rsidR="00921E5B" w:rsidRPr="008F15BB" w:rsidRDefault="00921E5B" w:rsidP="00921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15BB">
              <w:rPr>
                <w:rFonts w:ascii="Times New Roman" w:eastAsia="Times New Roman" w:hAnsi="Times New Roman" w:cs="Times New Roman"/>
                <w:sz w:val="18"/>
                <w:szCs w:val="18"/>
              </w:rPr>
              <w:t>секретарь комиссии</w:t>
            </w:r>
          </w:p>
        </w:tc>
      </w:tr>
    </w:tbl>
    <w:p w:rsidR="00D269C1" w:rsidRPr="008F15BB" w:rsidRDefault="00D269C1" w:rsidP="008F15BB">
      <w:pPr>
        <w:rPr>
          <w:rFonts w:ascii="Times New Roman" w:hAnsi="Times New Roman" w:cs="Times New Roman"/>
          <w:sz w:val="18"/>
          <w:szCs w:val="18"/>
        </w:rPr>
      </w:pPr>
    </w:p>
    <w:sectPr w:rsidR="00D269C1" w:rsidRPr="008F15BB" w:rsidSect="008F15BB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87"/>
    <w:rsid w:val="00051D14"/>
    <w:rsid w:val="000917D5"/>
    <w:rsid w:val="000F1987"/>
    <w:rsid w:val="001041FB"/>
    <w:rsid w:val="001139CD"/>
    <w:rsid w:val="001F3FC3"/>
    <w:rsid w:val="00222143"/>
    <w:rsid w:val="00234F8C"/>
    <w:rsid w:val="00250E24"/>
    <w:rsid w:val="00294FC7"/>
    <w:rsid w:val="002C6018"/>
    <w:rsid w:val="00377FE4"/>
    <w:rsid w:val="0039273B"/>
    <w:rsid w:val="003E6173"/>
    <w:rsid w:val="003F289A"/>
    <w:rsid w:val="003F6A2A"/>
    <w:rsid w:val="00422888"/>
    <w:rsid w:val="00452EA7"/>
    <w:rsid w:val="004714D2"/>
    <w:rsid w:val="0047356F"/>
    <w:rsid w:val="00545A34"/>
    <w:rsid w:val="005F658D"/>
    <w:rsid w:val="00621920"/>
    <w:rsid w:val="006312C8"/>
    <w:rsid w:val="00675013"/>
    <w:rsid w:val="00683E7D"/>
    <w:rsid w:val="006863F0"/>
    <w:rsid w:val="006B7961"/>
    <w:rsid w:val="006E3C7F"/>
    <w:rsid w:val="007012EF"/>
    <w:rsid w:val="007049D6"/>
    <w:rsid w:val="00747E88"/>
    <w:rsid w:val="007A5F1A"/>
    <w:rsid w:val="007B1549"/>
    <w:rsid w:val="007D3A44"/>
    <w:rsid w:val="007E43F3"/>
    <w:rsid w:val="008124AF"/>
    <w:rsid w:val="008F15BB"/>
    <w:rsid w:val="00916E82"/>
    <w:rsid w:val="00921E5B"/>
    <w:rsid w:val="009447D8"/>
    <w:rsid w:val="00965F6C"/>
    <w:rsid w:val="009935A0"/>
    <w:rsid w:val="009C3473"/>
    <w:rsid w:val="00A04F3B"/>
    <w:rsid w:val="00A108E4"/>
    <w:rsid w:val="00A83ED8"/>
    <w:rsid w:val="00B16749"/>
    <w:rsid w:val="00B27A89"/>
    <w:rsid w:val="00B40110"/>
    <w:rsid w:val="00B56B3E"/>
    <w:rsid w:val="00B80EF3"/>
    <w:rsid w:val="00BF529A"/>
    <w:rsid w:val="00C252FB"/>
    <w:rsid w:val="00C623E2"/>
    <w:rsid w:val="00D269C1"/>
    <w:rsid w:val="00D4208F"/>
    <w:rsid w:val="00D528D7"/>
    <w:rsid w:val="00D67947"/>
    <w:rsid w:val="00E2173E"/>
    <w:rsid w:val="00E46625"/>
    <w:rsid w:val="00E6386C"/>
    <w:rsid w:val="00EA0845"/>
    <w:rsid w:val="00F30186"/>
    <w:rsid w:val="00F34D2E"/>
    <w:rsid w:val="00F551B4"/>
    <w:rsid w:val="00F64C1C"/>
    <w:rsid w:val="00F72882"/>
    <w:rsid w:val="00F73143"/>
    <w:rsid w:val="00F93E96"/>
    <w:rsid w:val="00FC325B"/>
    <w:rsid w:val="00FF3630"/>
    <w:rsid w:val="00FF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D3123A-D17B-43DB-823D-9B3E91BB2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E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662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ГКБ 4</cp:lastModifiedBy>
  <cp:revision>21</cp:revision>
  <cp:lastPrinted>2021-03-28T11:53:00Z</cp:lastPrinted>
  <dcterms:created xsi:type="dcterms:W3CDTF">2022-02-11T16:47:00Z</dcterms:created>
  <dcterms:modified xsi:type="dcterms:W3CDTF">2022-03-31T18:37:00Z</dcterms:modified>
</cp:coreProperties>
</file>